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583D" w14:textId="77777777" w:rsidR="00101572" w:rsidRPr="00887A67" w:rsidRDefault="00101572" w:rsidP="00887A67">
      <w:pPr>
        <w:rPr>
          <w:rFonts w:ascii="Montserrat" w:hAnsi="Montserrat" w:cs="Open Sans"/>
          <w:b/>
          <w:bCs/>
          <w:color w:val="535353"/>
          <w:sz w:val="32"/>
          <w:szCs w:val="32"/>
        </w:rPr>
      </w:pPr>
      <w:r w:rsidRPr="00887A67">
        <w:rPr>
          <w:rFonts w:ascii="Montserrat" w:hAnsi="Montserrat" w:cs="Open Sans"/>
          <w:b/>
          <w:bCs/>
          <w:color w:val="535353"/>
          <w:sz w:val="32"/>
          <w:szCs w:val="32"/>
        </w:rPr>
        <w:t xml:space="preserve">Dank eines kaum bekannten Paragraphen können Sie </w:t>
      </w:r>
      <w:r w:rsidRPr="00887A67">
        <w:rPr>
          <w:rFonts w:ascii="Montserrat" w:hAnsi="Montserrat" w:cs="Open Sans"/>
          <w:b/>
          <w:bCs/>
          <w:color w:val="D2B582"/>
          <w:sz w:val="32"/>
          <w:szCs w:val="32"/>
        </w:rPr>
        <w:t>bei der PKV viel Geld sparen</w:t>
      </w:r>
    </w:p>
    <w:p w14:paraId="4338D3E8" w14:textId="77777777" w:rsidR="00101572" w:rsidRPr="00101572" w:rsidRDefault="00101572" w:rsidP="00101572">
      <w:pPr>
        <w:jc w:val="both"/>
        <w:rPr>
          <w:rFonts w:cstheme="minorHAnsi"/>
          <w:sz w:val="22"/>
          <w:szCs w:val="22"/>
        </w:rPr>
      </w:pPr>
    </w:p>
    <w:p w14:paraId="76264A83" w14:textId="77777777" w:rsidR="00101572" w:rsidRPr="004829FC" w:rsidRDefault="00101572" w:rsidP="00101572">
      <w:pPr>
        <w:jc w:val="both"/>
        <w:rPr>
          <w:rFonts w:cstheme="minorHAnsi"/>
          <w:sz w:val="22"/>
          <w:szCs w:val="22"/>
        </w:rPr>
      </w:pPr>
    </w:p>
    <w:p w14:paraId="64F61B8B" w14:textId="041B36A1" w:rsidR="00101572"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Sind Sie auch privat krankenversichert und erleben</w:t>
      </w:r>
      <w:r w:rsidR="00EB33EB">
        <w:rPr>
          <w:rFonts w:ascii="Open Sans" w:hAnsi="Open Sans" w:cs="Open Sans"/>
          <w:color w:val="535353"/>
          <w:sz w:val="22"/>
          <w:szCs w:val="22"/>
        </w:rPr>
        <w:t>,</w:t>
      </w:r>
      <w:r w:rsidRPr="00887A67">
        <w:rPr>
          <w:rFonts w:ascii="Open Sans" w:hAnsi="Open Sans" w:cs="Open Sans"/>
          <w:color w:val="535353"/>
          <w:sz w:val="22"/>
          <w:szCs w:val="22"/>
        </w:rPr>
        <w:t xml:space="preserve"> da</w:t>
      </w:r>
      <w:r w:rsidR="00EB33EB">
        <w:rPr>
          <w:rFonts w:ascii="Open Sans" w:hAnsi="Open Sans" w:cs="Open Sans"/>
          <w:color w:val="535353"/>
          <w:sz w:val="22"/>
          <w:szCs w:val="22"/>
        </w:rPr>
        <w:t>s</w:t>
      </w:r>
      <w:r w:rsidRPr="00887A67">
        <w:rPr>
          <w:rFonts w:ascii="Open Sans" w:hAnsi="Open Sans" w:cs="Open Sans"/>
          <w:color w:val="535353"/>
          <w:sz w:val="22"/>
          <w:szCs w:val="22"/>
        </w:rPr>
        <w:t xml:space="preserve">s die Beiträge ständig steigen? Haben Sie sich auch schon mal gefragt wie teuer das noch wird, wenn Sie erst 60, 70 oder 80 Jahre alt sind? Dann habe ich gute Nachrichten für Sie. Ein Wechsel des Tarifs bei Ihrem Versicherer kann helfen, den Beitrag dauerhaft zu senken. </w:t>
      </w:r>
    </w:p>
    <w:p w14:paraId="508B9C5B" w14:textId="77777777" w:rsidR="00101572" w:rsidRPr="00887A67" w:rsidRDefault="00101572" w:rsidP="00101572">
      <w:pPr>
        <w:jc w:val="both"/>
        <w:rPr>
          <w:rFonts w:ascii="Open Sans" w:hAnsi="Open Sans" w:cs="Open Sans"/>
          <w:color w:val="535353"/>
          <w:sz w:val="22"/>
          <w:szCs w:val="22"/>
        </w:rPr>
      </w:pPr>
    </w:p>
    <w:p w14:paraId="16FA2860" w14:textId="064E62DE" w:rsidR="00101572"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 xml:space="preserve">Alle Jahre wieder verschicken private Krankenversicherungen (PKV) Beitragserhöhungen an ihre Kunden. Ein </w:t>
      </w:r>
      <w:r w:rsidR="00C84208" w:rsidRPr="00887A67">
        <w:rPr>
          <w:rFonts w:ascii="Open Sans" w:hAnsi="Open Sans" w:cs="Open Sans"/>
          <w:color w:val="535353"/>
          <w:sz w:val="22"/>
          <w:szCs w:val="22"/>
        </w:rPr>
        <w:t>Paragraf</w:t>
      </w:r>
      <w:r w:rsidRPr="00887A67">
        <w:rPr>
          <w:rFonts w:ascii="Open Sans" w:hAnsi="Open Sans" w:cs="Open Sans"/>
          <w:color w:val="535353"/>
          <w:sz w:val="22"/>
          <w:szCs w:val="22"/>
        </w:rPr>
        <w:t xml:space="preserve"> – </w:t>
      </w:r>
      <w:r w:rsidR="00EB33EB">
        <w:rPr>
          <w:rFonts w:ascii="Open Sans" w:hAnsi="Open Sans" w:cs="Open Sans"/>
          <w:color w:val="535353"/>
          <w:sz w:val="22"/>
          <w:szCs w:val="22"/>
        </w:rPr>
        <w:t>D</w:t>
      </w:r>
      <w:r w:rsidRPr="00887A67">
        <w:rPr>
          <w:rFonts w:ascii="Open Sans" w:hAnsi="Open Sans" w:cs="Open Sans"/>
          <w:color w:val="535353"/>
          <w:sz w:val="22"/>
          <w:szCs w:val="22"/>
        </w:rPr>
        <w:t xml:space="preserve">en Versicherer </w:t>
      </w:r>
      <w:r w:rsidR="00EB33EB">
        <w:rPr>
          <w:rFonts w:ascii="Open Sans" w:hAnsi="Open Sans" w:cs="Open Sans"/>
          <w:color w:val="535353"/>
          <w:sz w:val="22"/>
          <w:szCs w:val="22"/>
        </w:rPr>
        <w:t>mit allen Mitteln</w:t>
      </w:r>
      <w:r w:rsidRPr="00887A67">
        <w:rPr>
          <w:rFonts w:ascii="Open Sans" w:hAnsi="Open Sans" w:cs="Open Sans"/>
          <w:color w:val="535353"/>
          <w:sz w:val="22"/>
          <w:szCs w:val="22"/>
        </w:rPr>
        <w:t xml:space="preserve"> zu verhindern versuchten – </w:t>
      </w:r>
      <w:r w:rsidR="00EB33EB">
        <w:rPr>
          <w:rFonts w:ascii="Open Sans" w:hAnsi="Open Sans" w:cs="Open Sans"/>
          <w:color w:val="535353"/>
          <w:sz w:val="22"/>
          <w:szCs w:val="22"/>
        </w:rPr>
        <w:t>Ö</w:t>
      </w:r>
      <w:r w:rsidRPr="00887A67">
        <w:rPr>
          <w:rFonts w:ascii="Open Sans" w:hAnsi="Open Sans" w:cs="Open Sans"/>
          <w:color w:val="535353"/>
          <w:sz w:val="22"/>
          <w:szCs w:val="22"/>
        </w:rPr>
        <w:t>ffnet privat Versicherten nun neue Möglichkeiten, viel Geld zu sparen.</w:t>
      </w:r>
    </w:p>
    <w:p w14:paraId="15EBB222" w14:textId="77777777" w:rsidR="00101572" w:rsidRPr="00887A67" w:rsidRDefault="00101572" w:rsidP="00101572">
      <w:pPr>
        <w:jc w:val="both"/>
        <w:rPr>
          <w:rFonts w:ascii="Open Sans" w:hAnsi="Open Sans" w:cs="Open Sans"/>
          <w:color w:val="535353"/>
          <w:sz w:val="22"/>
          <w:szCs w:val="22"/>
        </w:rPr>
      </w:pPr>
    </w:p>
    <w:p w14:paraId="0E1D923A" w14:textId="77777777" w:rsidR="00101572"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Wer kennt es als privat Versicherter nicht: Beim Abschluss vor einigen Jahren war der monatliche Krankenkassen-Beitrag noch überraschend gering. Nun flattern fast </w:t>
      </w:r>
      <w:hyperlink r:id="rId4" w:tooltip="Vier Optionen: Bald wird wieder erhöht: Was Sie gegen steigende PKV-Beiträge tun können" w:history="1">
        <w:r w:rsidRPr="00887A67">
          <w:rPr>
            <w:rFonts w:ascii="Open Sans" w:hAnsi="Open Sans" w:cs="Open Sans"/>
            <w:color w:val="535353"/>
          </w:rPr>
          <w:t>zu jedem Jahreswechsel Beitragserhöhungen</w:t>
        </w:r>
      </w:hyperlink>
      <w:r w:rsidRPr="00887A67">
        <w:rPr>
          <w:rFonts w:ascii="Open Sans" w:hAnsi="Open Sans" w:cs="Open Sans"/>
          <w:color w:val="535353"/>
          <w:sz w:val="22"/>
          <w:szCs w:val="22"/>
        </w:rPr>
        <w:t> ins Haus. Es scheint, als wären Verbraucher machtlos dagegen. Doch es gibt Abhilfe.</w:t>
      </w:r>
      <w:r w:rsidR="004829FC" w:rsidRPr="00887A67">
        <w:rPr>
          <w:rFonts w:ascii="Open Sans" w:hAnsi="Open Sans" w:cs="Open Sans"/>
          <w:color w:val="535353"/>
          <w:sz w:val="22"/>
          <w:szCs w:val="22"/>
        </w:rPr>
        <w:t xml:space="preserve"> Dazu konnte ich meine eigene PKV von diesem Spezialisten durchprüfen lassen: </w:t>
      </w:r>
    </w:p>
    <w:p w14:paraId="1F7F86AD" w14:textId="77777777" w:rsidR="00101572" w:rsidRPr="00887A67" w:rsidRDefault="00101572" w:rsidP="00101572">
      <w:pPr>
        <w:jc w:val="both"/>
        <w:rPr>
          <w:rFonts w:ascii="Open Sans" w:hAnsi="Open Sans" w:cs="Open Sans"/>
          <w:color w:val="535353"/>
          <w:sz w:val="22"/>
          <w:szCs w:val="22"/>
        </w:rPr>
      </w:pPr>
    </w:p>
    <w:p w14:paraId="7A5E58E3" w14:textId="68B92EE1" w:rsidR="00101572" w:rsidRPr="00887A67" w:rsidRDefault="00EB33EB" w:rsidP="00101572">
      <w:pPr>
        <w:jc w:val="both"/>
        <w:rPr>
          <w:rFonts w:ascii="Open Sans" w:hAnsi="Open Sans" w:cs="Open Sans"/>
          <w:b/>
          <w:bCs/>
          <w:color w:val="535353"/>
          <w:sz w:val="22"/>
          <w:szCs w:val="22"/>
        </w:rPr>
      </w:pPr>
      <w:r>
        <w:rPr>
          <w:rFonts w:ascii="Open Sans" w:hAnsi="Open Sans" w:cs="Open Sans"/>
          <w:b/>
          <w:bCs/>
          <w:color w:val="535353"/>
          <w:sz w:val="22"/>
          <w:szCs w:val="22"/>
        </w:rPr>
        <w:t>Über</w:t>
      </w:r>
    </w:p>
    <w:p w14:paraId="1084E598" w14:textId="3DB612FC" w:rsidR="00101572" w:rsidRPr="00887A67" w:rsidRDefault="00000000" w:rsidP="00101572">
      <w:pPr>
        <w:jc w:val="both"/>
        <w:rPr>
          <w:rFonts w:ascii="Open Sans" w:hAnsi="Open Sans" w:cs="Open Sans"/>
          <w:i/>
          <w:iCs/>
          <w:color w:val="535353"/>
          <w:sz w:val="22"/>
          <w:szCs w:val="22"/>
        </w:rPr>
      </w:pPr>
      <w:hyperlink r:id="rId5" w:tgtFrame="_blank" w:history="1">
        <w:r w:rsidR="00EB33EB">
          <w:rPr>
            <w:rFonts w:ascii="Open Sans" w:hAnsi="Open Sans" w:cs="Open Sans"/>
            <w:i/>
            <w:iCs/>
            <w:color w:val="535353"/>
          </w:rPr>
          <w:t>PKV</w:t>
        </w:r>
      </w:hyperlink>
      <w:r w:rsidR="00EB33EB">
        <w:rPr>
          <w:rFonts w:ascii="Open Sans" w:hAnsi="Open Sans" w:cs="Open Sans"/>
          <w:i/>
          <w:iCs/>
          <w:color w:val="535353"/>
        </w:rPr>
        <w:t xml:space="preserve">-Retter </w:t>
      </w:r>
      <w:r w:rsidR="00101572" w:rsidRPr="00887A67">
        <w:rPr>
          <w:rFonts w:ascii="Open Sans" w:hAnsi="Open Sans" w:cs="Open Sans"/>
          <w:i/>
          <w:iCs/>
          <w:color w:val="535353"/>
          <w:sz w:val="22"/>
          <w:szCs w:val="22"/>
        </w:rPr>
        <w:t xml:space="preserve">ist </w:t>
      </w:r>
      <w:r w:rsidR="00EB33EB">
        <w:rPr>
          <w:rFonts w:ascii="Open Sans" w:hAnsi="Open Sans" w:cs="Open Sans"/>
          <w:i/>
          <w:iCs/>
          <w:color w:val="535353"/>
          <w:sz w:val="22"/>
          <w:szCs w:val="22"/>
        </w:rPr>
        <w:t xml:space="preserve">ein </w:t>
      </w:r>
      <w:r w:rsidR="00101572" w:rsidRPr="00887A67">
        <w:rPr>
          <w:rFonts w:ascii="Open Sans" w:hAnsi="Open Sans" w:cs="Open Sans"/>
          <w:i/>
          <w:iCs/>
          <w:color w:val="535353"/>
          <w:sz w:val="22"/>
          <w:szCs w:val="22"/>
        </w:rPr>
        <w:t xml:space="preserve">Beratungsunternehmen mit dem Schwerpunkt </w:t>
      </w:r>
      <w:r w:rsidR="00EB33EB">
        <w:rPr>
          <w:rFonts w:ascii="Open Sans" w:hAnsi="Open Sans" w:cs="Open Sans"/>
          <w:i/>
          <w:iCs/>
          <w:color w:val="535353"/>
          <w:sz w:val="22"/>
          <w:szCs w:val="22"/>
        </w:rPr>
        <w:t>auf Beitragsoptimierung in der privaten Krankenversicherung</w:t>
      </w:r>
      <w:r w:rsidR="00101572" w:rsidRPr="00887A67">
        <w:rPr>
          <w:rFonts w:ascii="Open Sans" w:hAnsi="Open Sans" w:cs="Open Sans"/>
          <w:i/>
          <w:iCs/>
          <w:color w:val="535353"/>
          <w:sz w:val="22"/>
          <w:szCs w:val="22"/>
        </w:rPr>
        <w:t>.</w:t>
      </w:r>
      <w:r w:rsidR="00EB33EB">
        <w:rPr>
          <w:rFonts w:ascii="Open Sans" w:hAnsi="Open Sans" w:cs="Open Sans"/>
          <w:i/>
          <w:iCs/>
          <w:color w:val="535353"/>
          <w:sz w:val="22"/>
          <w:szCs w:val="22"/>
        </w:rPr>
        <w:t xml:space="preserve"> Dank jahrelanger Erfahrung zählt PKV-Retter zu den absoluten Experten in der Branche</w:t>
      </w:r>
      <w:r w:rsidR="00101572" w:rsidRPr="00887A67">
        <w:rPr>
          <w:rFonts w:ascii="Open Sans" w:hAnsi="Open Sans" w:cs="Open Sans"/>
          <w:i/>
          <w:iCs/>
          <w:color w:val="535353"/>
          <w:sz w:val="22"/>
          <w:szCs w:val="22"/>
        </w:rPr>
        <w:t xml:space="preserve"> Weitere Informationen unter: </w:t>
      </w:r>
      <w:hyperlink r:id="rId6" w:history="1">
        <w:r w:rsidR="00EB33EB" w:rsidRPr="00057A66">
          <w:rPr>
            <w:rStyle w:val="Hyperlink"/>
            <w:rFonts w:ascii="Open Sans" w:hAnsi="Open Sans" w:cs="Open Sans"/>
            <w:i/>
            <w:iCs/>
          </w:rPr>
          <w:t>https://pkvretter.de/</w:t>
        </w:r>
      </w:hyperlink>
      <w:r w:rsidR="00887A67">
        <w:rPr>
          <w:rFonts w:ascii="Open Sans" w:hAnsi="Open Sans" w:cs="Open Sans"/>
          <w:i/>
          <w:iCs/>
          <w:color w:val="535353"/>
          <w:u w:val="single"/>
        </w:rPr>
        <w:br/>
      </w:r>
    </w:p>
    <w:p w14:paraId="5568A5B3" w14:textId="2E4550F4" w:rsidR="00101572" w:rsidRPr="00887A67" w:rsidRDefault="00EB641E" w:rsidP="00101572">
      <w:pPr>
        <w:jc w:val="both"/>
        <w:rPr>
          <w:rFonts w:ascii="Open Sans" w:hAnsi="Open Sans" w:cs="Open Sans"/>
          <w:color w:val="535353"/>
          <w:sz w:val="22"/>
          <w:szCs w:val="22"/>
        </w:rPr>
      </w:pPr>
      <w:r>
        <w:rPr>
          <w:rFonts w:ascii="Open Sans" w:hAnsi="Open Sans" w:cs="Open Sans"/>
          <w:noProof/>
          <w:color w:val="535353"/>
          <w:sz w:val="22"/>
          <w:szCs w:val="22"/>
        </w:rPr>
        <w:t xml:space="preserve"> </w:t>
      </w:r>
    </w:p>
    <w:p w14:paraId="2AA9A7AF" w14:textId="77777777" w:rsidR="00101572" w:rsidRPr="00887A67" w:rsidRDefault="00101572" w:rsidP="00101572">
      <w:pPr>
        <w:jc w:val="both"/>
        <w:rPr>
          <w:rFonts w:ascii="Open Sans" w:hAnsi="Open Sans" w:cs="Open Sans"/>
          <w:color w:val="535353"/>
          <w:sz w:val="22"/>
          <w:szCs w:val="22"/>
        </w:rPr>
      </w:pPr>
    </w:p>
    <w:p w14:paraId="4992AE61" w14:textId="2B76B6D8" w:rsidR="004829FC" w:rsidRPr="00887A67" w:rsidRDefault="004829FC" w:rsidP="00101572">
      <w:pPr>
        <w:jc w:val="both"/>
        <w:rPr>
          <w:rFonts w:ascii="Open Sans" w:hAnsi="Open Sans" w:cs="Open Sans"/>
          <w:color w:val="535353"/>
          <w:sz w:val="22"/>
          <w:szCs w:val="22"/>
        </w:rPr>
      </w:pPr>
      <w:r w:rsidRPr="00887A67">
        <w:rPr>
          <w:rFonts w:ascii="Open Sans" w:hAnsi="Open Sans" w:cs="Open Sans"/>
          <w:color w:val="535353"/>
          <w:sz w:val="22"/>
          <w:szCs w:val="22"/>
        </w:rPr>
        <w:t>Im Ergebnis ha</w:t>
      </w:r>
      <w:r w:rsidR="00336743">
        <w:rPr>
          <w:rFonts w:ascii="Open Sans" w:hAnsi="Open Sans" w:cs="Open Sans"/>
          <w:color w:val="535353"/>
          <w:sz w:val="22"/>
          <w:szCs w:val="22"/>
        </w:rPr>
        <w:t xml:space="preserve">t das PKV-Retter-Team </w:t>
      </w:r>
      <w:r w:rsidRPr="00887A67">
        <w:rPr>
          <w:rFonts w:ascii="Open Sans" w:hAnsi="Open Sans" w:cs="Open Sans"/>
          <w:color w:val="535353"/>
          <w:sz w:val="22"/>
          <w:szCs w:val="22"/>
        </w:rPr>
        <w:t xml:space="preserve">3.214 € pro Jahr, das sind 32.140 € in 10 Jahren eingespart! </w:t>
      </w:r>
    </w:p>
    <w:p w14:paraId="1B3895DC" w14:textId="77777777" w:rsidR="004829FC" w:rsidRPr="00887A67" w:rsidRDefault="004829FC" w:rsidP="00101572">
      <w:pPr>
        <w:jc w:val="both"/>
        <w:rPr>
          <w:rFonts w:ascii="Open Sans" w:hAnsi="Open Sans" w:cs="Open Sans"/>
          <w:color w:val="535353"/>
          <w:sz w:val="22"/>
          <w:szCs w:val="22"/>
        </w:rPr>
      </w:pPr>
    </w:p>
    <w:p w14:paraId="64D9CB7F" w14:textId="77777777" w:rsidR="00101572" w:rsidRPr="00887A67" w:rsidRDefault="00101572" w:rsidP="00101572">
      <w:pPr>
        <w:jc w:val="both"/>
        <w:rPr>
          <w:rFonts w:ascii="Open Sans" w:hAnsi="Open Sans" w:cs="Open Sans"/>
          <w:b/>
          <w:bCs/>
          <w:color w:val="535353"/>
          <w:sz w:val="22"/>
          <w:szCs w:val="22"/>
        </w:rPr>
      </w:pPr>
      <w:r w:rsidRPr="00887A67">
        <w:rPr>
          <w:rFonts w:ascii="Open Sans" w:hAnsi="Open Sans" w:cs="Open Sans"/>
          <w:b/>
          <w:bCs/>
          <w:color w:val="535353"/>
          <w:sz w:val="22"/>
          <w:szCs w:val="22"/>
        </w:rPr>
        <w:t>Tarifwechselrecht für Privatversicherte</w:t>
      </w:r>
    </w:p>
    <w:p w14:paraId="1260B848" w14:textId="77777777" w:rsidR="00101572" w:rsidRPr="00887A67" w:rsidRDefault="00101572" w:rsidP="00101572">
      <w:pPr>
        <w:jc w:val="both"/>
        <w:rPr>
          <w:rFonts w:ascii="Open Sans" w:hAnsi="Open Sans" w:cs="Open Sans"/>
          <w:color w:val="535353"/>
          <w:sz w:val="22"/>
          <w:szCs w:val="22"/>
        </w:rPr>
      </w:pPr>
    </w:p>
    <w:p w14:paraId="238A6046" w14:textId="3E5212EB" w:rsidR="00101572"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 xml:space="preserve">Sind Sie bereits einige Jahre privat krankenversichert und ist Ihr Tarif ist zunehmend teurer geworden, hier die gute Nachricht: Weitere Beitragsexplosionen brauchen Sie sich nicht länger gefallen zu lassen. Möglich macht das </w:t>
      </w:r>
      <w:r w:rsidR="00336743" w:rsidRPr="00887A67">
        <w:rPr>
          <w:rFonts w:ascii="Open Sans" w:hAnsi="Open Sans" w:cs="Open Sans"/>
          <w:color w:val="535353"/>
          <w:sz w:val="22"/>
          <w:szCs w:val="22"/>
        </w:rPr>
        <w:t>Paragraf</w:t>
      </w:r>
      <w:r w:rsidRPr="00887A67">
        <w:rPr>
          <w:rFonts w:ascii="Open Sans" w:hAnsi="Open Sans" w:cs="Open Sans"/>
          <w:color w:val="535353"/>
          <w:sz w:val="22"/>
          <w:szCs w:val="22"/>
        </w:rPr>
        <w:t xml:space="preserve"> 204 des Versicherungsvertragsgesetzes: Er erlaubt, dass innerhalb Ihrer Versicherung de</w:t>
      </w:r>
      <w:r w:rsidR="00EB641E">
        <w:rPr>
          <w:rFonts w:ascii="Open Sans" w:hAnsi="Open Sans" w:cs="Open Sans"/>
          <w:color w:val="535353"/>
          <w:sz w:val="22"/>
          <w:szCs w:val="22"/>
        </w:rPr>
        <w:t>r</w:t>
      </w:r>
      <w:r w:rsidRPr="00887A67">
        <w:rPr>
          <w:rFonts w:ascii="Open Sans" w:hAnsi="Open Sans" w:cs="Open Sans"/>
          <w:color w:val="535353"/>
          <w:sz w:val="22"/>
          <w:szCs w:val="22"/>
        </w:rPr>
        <w:t xml:space="preserve"> Tarif optimieren </w:t>
      </w:r>
      <w:r w:rsidR="00EB641E">
        <w:rPr>
          <w:rFonts w:ascii="Open Sans" w:hAnsi="Open Sans" w:cs="Open Sans"/>
          <w:color w:val="535353"/>
          <w:sz w:val="22"/>
          <w:szCs w:val="22"/>
        </w:rPr>
        <w:t>werden darf</w:t>
      </w:r>
      <w:r w:rsidRPr="00887A67">
        <w:rPr>
          <w:rFonts w:ascii="Open Sans" w:hAnsi="Open Sans" w:cs="Open Sans"/>
          <w:color w:val="535353"/>
          <w:sz w:val="22"/>
          <w:szCs w:val="22"/>
        </w:rPr>
        <w:t xml:space="preserve"> – </w:t>
      </w:r>
      <w:r w:rsidR="00EB641E">
        <w:rPr>
          <w:rFonts w:ascii="Open Sans" w:hAnsi="Open Sans" w:cs="Open Sans"/>
          <w:color w:val="535353"/>
          <w:sz w:val="22"/>
          <w:szCs w:val="22"/>
        </w:rPr>
        <w:t>O</w:t>
      </w:r>
      <w:r w:rsidRPr="00887A67">
        <w:rPr>
          <w:rFonts w:ascii="Open Sans" w:hAnsi="Open Sans" w:cs="Open Sans"/>
          <w:color w:val="535353"/>
          <w:sz w:val="22"/>
          <w:szCs w:val="22"/>
        </w:rPr>
        <w:t>hne, dass Ihnen dadurch Nachteile entstehen.</w:t>
      </w:r>
    </w:p>
    <w:p w14:paraId="0E9C272A" w14:textId="77777777" w:rsidR="00101572"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Die meisten Versicherer bieten diverse Tarife mit ähnlichen Leistungen an. Das liegt daran, dass private Krankenkassen immer wieder neue Tarife auf den Markt bringen, mit denen sie ältere, teurere Gebührensätze ablösen. Das können Sie sich nun zunutze machen und regelmäßig in den jeweils für Sie günstigsten Tarif wechseln. Vor allem für langjährig Versicherte lohnt sich oft ein Wechsel, da die bereits aufgebauten Altersrückstellungen voll erhalten bleiben.</w:t>
      </w:r>
    </w:p>
    <w:p w14:paraId="1BA1F48F" w14:textId="44688D04" w:rsidR="00101572"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Innerhalb Ihrer Versicherung können Sie jederzeit in einen vergleichbaren Tarif wechseln, ohne neue Gesundheitsprüfung und Risikozuschlag. Sie bleiben also mindestens so gut versichert, wie bisher.</w:t>
      </w:r>
    </w:p>
    <w:p w14:paraId="2F2FDC5B" w14:textId="77777777" w:rsidR="00101572" w:rsidRPr="00887A67" w:rsidRDefault="00101572" w:rsidP="00101572">
      <w:pPr>
        <w:jc w:val="both"/>
        <w:rPr>
          <w:rFonts w:ascii="Open Sans" w:hAnsi="Open Sans" w:cs="Open Sans"/>
          <w:b/>
          <w:bCs/>
          <w:color w:val="535353"/>
          <w:sz w:val="22"/>
          <w:szCs w:val="22"/>
        </w:rPr>
      </w:pPr>
    </w:p>
    <w:p w14:paraId="5A2550B2" w14:textId="77777777" w:rsidR="00101572" w:rsidRPr="00887A67" w:rsidRDefault="00101572" w:rsidP="00101572">
      <w:pPr>
        <w:jc w:val="both"/>
        <w:rPr>
          <w:rFonts w:ascii="Open Sans" w:hAnsi="Open Sans" w:cs="Open Sans"/>
          <w:b/>
          <w:bCs/>
          <w:color w:val="535353"/>
          <w:sz w:val="22"/>
          <w:szCs w:val="22"/>
        </w:rPr>
      </w:pPr>
      <w:r w:rsidRPr="00887A67">
        <w:rPr>
          <w:rFonts w:ascii="Open Sans" w:hAnsi="Open Sans" w:cs="Open Sans"/>
          <w:b/>
          <w:bCs/>
          <w:color w:val="535353"/>
          <w:sz w:val="22"/>
          <w:szCs w:val="22"/>
        </w:rPr>
        <w:lastRenderedPageBreak/>
        <w:t>Hohe Beitragsersparnis ist möglich</w:t>
      </w:r>
    </w:p>
    <w:p w14:paraId="64959AFF" w14:textId="77777777" w:rsidR="00101572" w:rsidRPr="00887A67" w:rsidRDefault="00101572" w:rsidP="00101572">
      <w:pPr>
        <w:jc w:val="both"/>
        <w:rPr>
          <w:rFonts w:ascii="Open Sans" w:hAnsi="Open Sans" w:cs="Open Sans"/>
          <w:color w:val="535353"/>
          <w:sz w:val="22"/>
          <w:szCs w:val="22"/>
        </w:rPr>
      </w:pPr>
    </w:p>
    <w:p w14:paraId="5A681CC6" w14:textId="77777777" w:rsidR="004829FC"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Bereits 2010 hat ein großer, privater Krankenversicherer auf höchster Ebene einen Rechtsstreit verloren, nachdem er Verbrauchern das Tarifwechselrecht nur gegen Beitragszuschlag ermöglichen wollte. Vom Recht, in einen günstigeren Tarif zu wechseln, machen dennoch sehr wenige Privatversicherte Gebrauch - obwohl sich in der Praxis damit gut zwischen 1000 und 7000 Euro pro Jahr sparen lassen.</w:t>
      </w:r>
      <w:r w:rsidR="004829FC" w:rsidRPr="00887A67">
        <w:rPr>
          <w:rFonts w:ascii="Open Sans" w:hAnsi="Open Sans" w:cs="Open Sans"/>
          <w:color w:val="535353"/>
          <w:sz w:val="22"/>
          <w:szCs w:val="22"/>
        </w:rPr>
        <w:t xml:space="preserve"> </w:t>
      </w:r>
    </w:p>
    <w:p w14:paraId="6724C699" w14:textId="77777777" w:rsidR="004829FC" w:rsidRPr="00887A67" w:rsidRDefault="004829FC" w:rsidP="00101572">
      <w:pPr>
        <w:jc w:val="both"/>
        <w:rPr>
          <w:rFonts w:ascii="Open Sans" w:hAnsi="Open Sans" w:cs="Open Sans"/>
          <w:color w:val="535353"/>
          <w:sz w:val="22"/>
          <w:szCs w:val="22"/>
        </w:rPr>
      </w:pPr>
    </w:p>
    <w:p w14:paraId="08E3C04A" w14:textId="7337EF61" w:rsidR="004829FC" w:rsidRPr="00887A67" w:rsidRDefault="00101572" w:rsidP="00101572">
      <w:pPr>
        <w:jc w:val="both"/>
        <w:rPr>
          <w:rFonts w:ascii="Open Sans" w:hAnsi="Open Sans" w:cs="Open Sans"/>
          <w:color w:val="535353"/>
          <w:sz w:val="22"/>
          <w:szCs w:val="22"/>
        </w:rPr>
      </w:pPr>
      <w:r w:rsidRPr="00887A67">
        <w:rPr>
          <w:rFonts w:ascii="Open Sans" w:hAnsi="Open Sans" w:cs="Open Sans"/>
          <w:color w:val="535353"/>
          <w:sz w:val="22"/>
          <w:szCs w:val="22"/>
        </w:rPr>
        <w:t xml:space="preserve">Die eigene Versicherung ist bei einem Wechsel in einen günstigeren Tarif meist wenig behilflich. Prüfen Sie besser selbst regelmäßig, ob es innerhalb Ihrer Versicherung günstigere Konditionen mit ähnlicher Leistung gibt. Da ein guter und ehrlicher Berater schwer zu finden ist, bin ich froh, dass ich den Robin Hood der privat Krankenversicherten – </w:t>
      </w:r>
      <w:r w:rsidR="00EB641E">
        <w:rPr>
          <w:rFonts w:ascii="Open Sans" w:hAnsi="Open Sans" w:cs="Open Sans"/>
          <w:color w:val="535353"/>
          <w:sz w:val="22"/>
          <w:szCs w:val="22"/>
        </w:rPr>
        <w:t>PKV-Retter</w:t>
      </w:r>
      <w:r w:rsidRPr="00887A67">
        <w:rPr>
          <w:rFonts w:ascii="Open Sans" w:hAnsi="Open Sans" w:cs="Open Sans"/>
          <w:color w:val="535353"/>
          <w:sz w:val="22"/>
          <w:szCs w:val="22"/>
        </w:rPr>
        <w:t xml:space="preserve"> – davon überzeugen konnte uns zu helfen. Er kümmert sich um die komplette Umsetzung und das die Ersparnis sich schnell auf Ihrem Konto bemerkbar macht. Hier können Sie </w:t>
      </w:r>
      <w:r w:rsidR="004829FC" w:rsidRPr="00887A67">
        <w:rPr>
          <w:rFonts w:ascii="Open Sans" w:hAnsi="Open Sans" w:cs="Open Sans"/>
          <w:color w:val="535353"/>
          <w:sz w:val="22"/>
          <w:szCs w:val="22"/>
        </w:rPr>
        <w:t xml:space="preserve">den Stein ins Rollen bringen und sparen: </w:t>
      </w:r>
    </w:p>
    <w:p w14:paraId="24548F28" w14:textId="77777777" w:rsidR="00101572" w:rsidRPr="00887A67" w:rsidRDefault="00101572" w:rsidP="00101572">
      <w:pPr>
        <w:jc w:val="both"/>
        <w:rPr>
          <w:rFonts w:ascii="Open Sans" w:hAnsi="Open Sans" w:cs="Open Sans"/>
          <w:color w:val="535353"/>
          <w:sz w:val="22"/>
          <w:szCs w:val="22"/>
        </w:rPr>
      </w:pPr>
    </w:p>
    <w:p w14:paraId="5B04B4D1" w14:textId="6835BA43" w:rsidR="004829FC" w:rsidRPr="00887A67" w:rsidRDefault="00000000" w:rsidP="00101572">
      <w:pPr>
        <w:jc w:val="both"/>
        <w:rPr>
          <w:rStyle w:val="Hyperlink"/>
          <w:b/>
          <w:bCs/>
          <w:color w:val="D2B582"/>
        </w:rPr>
      </w:pPr>
      <w:hyperlink r:id="rId7" w:history="1">
        <w:r w:rsidR="00EB641E" w:rsidRPr="00057A66">
          <w:rPr>
            <w:rStyle w:val="Hyperlink"/>
            <w:b/>
            <w:bCs/>
            <w:sz w:val="22"/>
            <w:szCs w:val="22"/>
          </w:rPr>
          <w:t>https://pkv-retter.de/</w:t>
        </w:r>
      </w:hyperlink>
    </w:p>
    <w:p w14:paraId="197D2609" w14:textId="77777777" w:rsidR="004829FC" w:rsidRPr="00887A67" w:rsidRDefault="004829FC" w:rsidP="00101572">
      <w:pPr>
        <w:jc w:val="both"/>
        <w:rPr>
          <w:rFonts w:ascii="Open Sans" w:hAnsi="Open Sans" w:cs="Open Sans"/>
          <w:color w:val="535353"/>
          <w:sz w:val="22"/>
          <w:szCs w:val="22"/>
        </w:rPr>
      </w:pPr>
    </w:p>
    <w:p w14:paraId="7128DB58" w14:textId="06C19169" w:rsidR="004829FC" w:rsidRPr="00887A67" w:rsidRDefault="004829FC" w:rsidP="00101572">
      <w:pPr>
        <w:jc w:val="both"/>
        <w:rPr>
          <w:rFonts w:ascii="Open Sans" w:hAnsi="Open Sans" w:cs="Open Sans"/>
          <w:color w:val="535353"/>
          <w:sz w:val="22"/>
          <w:szCs w:val="22"/>
        </w:rPr>
      </w:pPr>
      <w:r w:rsidRPr="00887A67">
        <w:rPr>
          <w:rFonts w:ascii="Open Sans" w:hAnsi="Open Sans" w:cs="Open Sans"/>
          <w:color w:val="535353"/>
          <w:sz w:val="22"/>
          <w:szCs w:val="22"/>
        </w:rPr>
        <w:t>P</w:t>
      </w:r>
      <w:r w:rsidR="00887A67">
        <w:rPr>
          <w:rFonts w:ascii="Open Sans" w:hAnsi="Open Sans" w:cs="Open Sans"/>
          <w:color w:val="535353"/>
          <w:sz w:val="22"/>
          <w:szCs w:val="22"/>
        </w:rPr>
        <w:t>S:</w:t>
      </w:r>
      <w:r w:rsidRPr="00887A67">
        <w:rPr>
          <w:rFonts w:ascii="Open Sans" w:hAnsi="Open Sans" w:cs="Open Sans"/>
          <w:color w:val="535353"/>
          <w:sz w:val="22"/>
          <w:szCs w:val="22"/>
        </w:rPr>
        <w:t xml:space="preserve"> </w:t>
      </w:r>
      <w:r w:rsidR="00F83D2B">
        <w:rPr>
          <w:rFonts w:ascii="Open Sans" w:hAnsi="Open Sans" w:cs="Open Sans"/>
          <w:color w:val="535353"/>
          <w:sz w:val="22"/>
          <w:szCs w:val="22"/>
        </w:rPr>
        <w:t>So eine Prüfung lohnt sich immer und zu jeder Zeit. Am Ende verbessert sich entweder der Preis oder die Leistungen (ggf. auch beides). Aber in vielen Fällen gibt es anschließend mehr Geld (1.000 bis 2.000 € Netto pro Jahr) vom Finanzamt zurück.</w:t>
      </w:r>
      <w:r w:rsidRPr="00887A67">
        <w:rPr>
          <w:rFonts w:ascii="Open Sans" w:hAnsi="Open Sans" w:cs="Open Sans"/>
          <w:color w:val="535353"/>
          <w:sz w:val="22"/>
          <w:szCs w:val="22"/>
        </w:rPr>
        <w:t xml:space="preserve"> Ist das nicht ein fairer Deal? Dann tragen Sie sich hier einfach kurz ein (dauert 3 Minuten): </w:t>
      </w:r>
    </w:p>
    <w:p w14:paraId="4773A206" w14:textId="77777777" w:rsidR="004829FC" w:rsidRPr="00887A67" w:rsidRDefault="004829FC" w:rsidP="004829FC">
      <w:pPr>
        <w:jc w:val="both"/>
        <w:rPr>
          <w:rFonts w:ascii="Open Sans" w:hAnsi="Open Sans" w:cs="Open Sans"/>
          <w:color w:val="535353"/>
          <w:sz w:val="22"/>
          <w:szCs w:val="22"/>
        </w:rPr>
      </w:pPr>
    </w:p>
    <w:p w14:paraId="3A1B9F1D" w14:textId="3FE30B1C" w:rsidR="004829FC" w:rsidRPr="00887A67" w:rsidRDefault="00000000" w:rsidP="004829FC">
      <w:pPr>
        <w:jc w:val="both"/>
        <w:rPr>
          <w:rStyle w:val="Hyperlink"/>
          <w:b/>
          <w:bCs/>
          <w:color w:val="D2B582"/>
        </w:rPr>
      </w:pPr>
      <w:hyperlink r:id="rId8" w:history="1">
        <w:r w:rsidR="00EB641E" w:rsidRPr="00057A66">
          <w:rPr>
            <w:rStyle w:val="Hyperlink"/>
            <w:b/>
            <w:bCs/>
            <w:sz w:val="22"/>
            <w:szCs w:val="22"/>
          </w:rPr>
          <w:t>https://pkvretter.de</w:t>
        </w:r>
      </w:hyperlink>
    </w:p>
    <w:p w14:paraId="50B3FAB2" w14:textId="77777777" w:rsidR="004829FC" w:rsidRPr="00887A67" w:rsidRDefault="004829FC" w:rsidP="00101572">
      <w:pPr>
        <w:jc w:val="both"/>
        <w:rPr>
          <w:rFonts w:ascii="Open Sans" w:hAnsi="Open Sans" w:cs="Open Sans"/>
          <w:color w:val="535353"/>
          <w:sz w:val="22"/>
          <w:szCs w:val="22"/>
        </w:rPr>
      </w:pPr>
    </w:p>
    <w:p w14:paraId="23A54C5E" w14:textId="77777777" w:rsidR="004829FC" w:rsidRPr="00887A67" w:rsidRDefault="004829FC" w:rsidP="00101572">
      <w:pPr>
        <w:jc w:val="both"/>
        <w:rPr>
          <w:rFonts w:ascii="Open Sans" w:hAnsi="Open Sans" w:cs="Open Sans"/>
          <w:color w:val="535353"/>
          <w:sz w:val="22"/>
          <w:szCs w:val="22"/>
        </w:rPr>
      </w:pPr>
    </w:p>
    <w:p w14:paraId="176F737D" w14:textId="77777777" w:rsidR="004829FC" w:rsidRPr="004829FC" w:rsidRDefault="004829FC" w:rsidP="00101572">
      <w:pPr>
        <w:jc w:val="both"/>
        <w:rPr>
          <w:rFonts w:cstheme="minorHAnsi"/>
          <w:sz w:val="22"/>
          <w:szCs w:val="22"/>
        </w:rPr>
      </w:pPr>
    </w:p>
    <w:sectPr w:rsidR="004829FC" w:rsidRPr="004829FC" w:rsidSect="00A50E2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06"/>
    <w:rsid w:val="00101572"/>
    <w:rsid w:val="00336743"/>
    <w:rsid w:val="004829FC"/>
    <w:rsid w:val="005C15B6"/>
    <w:rsid w:val="006C6CB0"/>
    <w:rsid w:val="006D231A"/>
    <w:rsid w:val="006F1706"/>
    <w:rsid w:val="00876300"/>
    <w:rsid w:val="00887A67"/>
    <w:rsid w:val="00A50E29"/>
    <w:rsid w:val="00C84208"/>
    <w:rsid w:val="00D17301"/>
    <w:rsid w:val="00DD4E94"/>
    <w:rsid w:val="00EB33EB"/>
    <w:rsid w:val="00EB641E"/>
    <w:rsid w:val="00F83D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4996"/>
  <w15:chartTrackingRefBased/>
  <w15:docId w15:val="{3A46A664-AC0C-2A44-BD0D-9F0D4AD0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29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572"/>
    <w:rPr>
      <w:color w:val="0563C1" w:themeColor="hyperlink"/>
      <w:u w:val="single"/>
    </w:rPr>
  </w:style>
  <w:style w:type="character" w:styleId="NichtaufgelsteErwhnung">
    <w:name w:val="Unresolved Mention"/>
    <w:basedOn w:val="Absatz-Standardschriftart"/>
    <w:uiPriority w:val="99"/>
    <w:semiHidden/>
    <w:unhideWhenUsed/>
    <w:rsid w:val="0010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249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58">
          <w:marLeft w:val="0"/>
          <w:marRight w:val="0"/>
          <w:marTop w:val="0"/>
          <w:marBottom w:val="0"/>
          <w:divBdr>
            <w:top w:val="none" w:sz="0" w:space="0" w:color="auto"/>
            <w:left w:val="none" w:sz="0" w:space="0" w:color="auto"/>
            <w:bottom w:val="none" w:sz="0" w:space="0" w:color="auto"/>
            <w:right w:val="none" w:sz="0" w:space="0" w:color="auto"/>
          </w:divBdr>
        </w:div>
      </w:divsChild>
    </w:div>
    <w:div w:id="181404864">
      <w:bodyDiv w:val="1"/>
      <w:marLeft w:val="0"/>
      <w:marRight w:val="0"/>
      <w:marTop w:val="0"/>
      <w:marBottom w:val="0"/>
      <w:divBdr>
        <w:top w:val="none" w:sz="0" w:space="0" w:color="auto"/>
        <w:left w:val="none" w:sz="0" w:space="0" w:color="auto"/>
        <w:bottom w:val="none" w:sz="0" w:space="0" w:color="auto"/>
        <w:right w:val="none" w:sz="0" w:space="0" w:color="auto"/>
      </w:divBdr>
      <w:divsChild>
        <w:div w:id="1228955705">
          <w:marLeft w:val="0"/>
          <w:marRight w:val="0"/>
          <w:marTop w:val="0"/>
          <w:marBottom w:val="0"/>
          <w:divBdr>
            <w:top w:val="none" w:sz="0" w:space="0" w:color="auto"/>
            <w:left w:val="none" w:sz="0" w:space="0" w:color="auto"/>
            <w:bottom w:val="none" w:sz="0" w:space="0" w:color="auto"/>
            <w:right w:val="none" w:sz="0" w:space="0" w:color="auto"/>
          </w:divBdr>
        </w:div>
      </w:divsChild>
    </w:div>
    <w:div w:id="269163808">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sChild>
        <w:div w:id="1005981647">
          <w:marLeft w:val="0"/>
          <w:marRight w:val="0"/>
          <w:marTop w:val="0"/>
          <w:marBottom w:val="210"/>
          <w:divBdr>
            <w:top w:val="none" w:sz="0" w:space="0" w:color="auto"/>
            <w:left w:val="none" w:sz="0" w:space="0" w:color="auto"/>
            <w:bottom w:val="none" w:sz="0" w:space="0" w:color="auto"/>
            <w:right w:val="none" w:sz="0" w:space="0" w:color="auto"/>
          </w:divBdr>
          <w:divsChild>
            <w:div w:id="4179424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0254219">
      <w:bodyDiv w:val="1"/>
      <w:marLeft w:val="0"/>
      <w:marRight w:val="0"/>
      <w:marTop w:val="0"/>
      <w:marBottom w:val="0"/>
      <w:divBdr>
        <w:top w:val="none" w:sz="0" w:space="0" w:color="auto"/>
        <w:left w:val="none" w:sz="0" w:space="0" w:color="auto"/>
        <w:bottom w:val="none" w:sz="0" w:space="0" w:color="auto"/>
        <w:right w:val="none" w:sz="0" w:space="0" w:color="auto"/>
      </w:divBdr>
    </w:div>
    <w:div w:id="899755693">
      <w:bodyDiv w:val="1"/>
      <w:marLeft w:val="0"/>
      <w:marRight w:val="0"/>
      <w:marTop w:val="0"/>
      <w:marBottom w:val="0"/>
      <w:divBdr>
        <w:top w:val="none" w:sz="0" w:space="0" w:color="auto"/>
        <w:left w:val="none" w:sz="0" w:space="0" w:color="auto"/>
        <w:bottom w:val="none" w:sz="0" w:space="0" w:color="auto"/>
        <w:right w:val="none" w:sz="0" w:space="0" w:color="auto"/>
      </w:divBdr>
      <w:divsChild>
        <w:div w:id="1128006671">
          <w:marLeft w:val="0"/>
          <w:marRight w:val="0"/>
          <w:marTop w:val="0"/>
          <w:marBottom w:val="0"/>
          <w:divBdr>
            <w:top w:val="none" w:sz="0" w:space="0" w:color="auto"/>
            <w:left w:val="none" w:sz="0" w:space="0" w:color="auto"/>
            <w:bottom w:val="none" w:sz="0" w:space="0" w:color="auto"/>
            <w:right w:val="none" w:sz="0" w:space="0" w:color="auto"/>
          </w:divBdr>
        </w:div>
      </w:divsChild>
    </w:div>
    <w:div w:id="905340344">
      <w:bodyDiv w:val="1"/>
      <w:marLeft w:val="0"/>
      <w:marRight w:val="0"/>
      <w:marTop w:val="0"/>
      <w:marBottom w:val="0"/>
      <w:divBdr>
        <w:top w:val="none" w:sz="0" w:space="0" w:color="auto"/>
        <w:left w:val="none" w:sz="0" w:space="0" w:color="auto"/>
        <w:bottom w:val="none" w:sz="0" w:space="0" w:color="auto"/>
        <w:right w:val="none" w:sz="0" w:space="0" w:color="auto"/>
      </w:divBdr>
    </w:div>
    <w:div w:id="937912094">
      <w:bodyDiv w:val="1"/>
      <w:marLeft w:val="0"/>
      <w:marRight w:val="0"/>
      <w:marTop w:val="0"/>
      <w:marBottom w:val="0"/>
      <w:divBdr>
        <w:top w:val="none" w:sz="0" w:space="0" w:color="auto"/>
        <w:left w:val="none" w:sz="0" w:space="0" w:color="auto"/>
        <w:bottom w:val="none" w:sz="0" w:space="0" w:color="auto"/>
        <w:right w:val="none" w:sz="0" w:space="0" w:color="auto"/>
      </w:divBdr>
    </w:div>
    <w:div w:id="1026911326">
      <w:bodyDiv w:val="1"/>
      <w:marLeft w:val="0"/>
      <w:marRight w:val="0"/>
      <w:marTop w:val="0"/>
      <w:marBottom w:val="0"/>
      <w:divBdr>
        <w:top w:val="none" w:sz="0" w:space="0" w:color="auto"/>
        <w:left w:val="none" w:sz="0" w:space="0" w:color="auto"/>
        <w:bottom w:val="none" w:sz="0" w:space="0" w:color="auto"/>
        <w:right w:val="none" w:sz="0" w:space="0" w:color="auto"/>
      </w:divBdr>
    </w:div>
    <w:div w:id="1052271528">
      <w:bodyDiv w:val="1"/>
      <w:marLeft w:val="0"/>
      <w:marRight w:val="0"/>
      <w:marTop w:val="0"/>
      <w:marBottom w:val="0"/>
      <w:divBdr>
        <w:top w:val="none" w:sz="0" w:space="0" w:color="auto"/>
        <w:left w:val="none" w:sz="0" w:space="0" w:color="auto"/>
        <w:bottom w:val="none" w:sz="0" w:space="0" w:color="auto"/>
        <w:right w:val="none" w:sz="0" w:space="0" w:color="auto"/>
      </w:divBdr>
      <w:divsChild>
        <w:div w:id="1624190590">
          <w:marLeft w:val="0"/>
          <w:marRight w:val="0"/>
          <w:marTop w:val="0"/>
          <w:marBottom w:val="210"/>
          <w:divBdr>
            <w:top w:val="none" w:sz="0" w:space="0" w:color="auto"/>
            <w:left w:val="none" w:sz="0" w:space="0" w:color="auto"/>
            <w:bottom w:val="none" w:sz="0" w:space="0" w:color="auto"/>
            <w:right w:val="none" w:sz="0" w:space="0" w:color="auto"/>
          </w:divBdr>
          <w:divsChild>
            <w:div w:id="13100890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9035624">
      <w:bodyDiv w:val="1"/>
      <w:marLeft w:val="0"/>
      <w:marRight w:val="0"/>
      <w:marTop w:val="0"/>
      <w:marBottom w:val="0"/>
      <w:divBdr>
        <w:top w:val="none" w:sz="0" w:space="0" w:color="auto"/>
        <w:left w:val="none" w:sz="0" w:space="0" w:color="auto"/>
        <w:bottom w:val="none" w:sz="0" w:space="0" w:color="auto"/>
        <w:right w:val="none" w:sz="0" w:space="0" w:color="auto"/>
      </w:divBdr>
      <w:divsChild>
        <w:div w:id="354042112">
          <w:marLeft w:val="0"/>
          <w:marRight w:val="0"/>
          <w:marTop w:val="0"/>
          <w:marBottom w:val="0"/>
          <w:divBdr>
            <w:top w:val="none" w:sz="0" w:space="0" w:color="auto"/>
            <w:left w:val="none" w:sz="0" w:space="0" w:color="auto"/>
            <w:bottom w:val="none" w:sz="0" w:space="0" w:color="auto"/>
            <w:right w:val="none" w:sz="0" w:space="0" w:color="auto"/>
          </w:divBdr>
        </w:div>
      </w:divsChild>
    </w:div>
    <w:div w:id="1573274020">
      <w:bodyDiv w:val="1"/>
      <w:marLeft w:val="0"/>
      <w:marRight w:val="0"/>
      <w:marTop w:val="0"/>
      <w:marBottom w:val="0"/>
      <w:divBdr>
        <w:top w:val="none" w:sz="0" w:space="0" w:color="auto"/>
        <w:left w:val="none" w:sz="0" w:space="0" w:color="auto"/>
        <w:bottom w:val="none" w:sz="0" w:space="0" w:color="auto"/>
        <w:right w:val="none" w:sz="0" w:space="0" w:color="auto"/>
      </w:divBdr>
    </w:div>
    <w:div w:id="1701590169">
      <w:bodyDiv w:val="1"/>
      <w:marLeft w:val="0"/>
      <w:marRight w:val="0"/>
      <w:marTop w:val="0"/>
      <w:marBottom w:val="0"/>
      <w:divBdr>
        <w:top w:val="none" w:sz="0" w:space="0" w:color="auto"/>
        <w:left w:val="none" w:sz="0" w:space="0" w:color="auto"/>
        <w:bottom w:val="none" w:sz="0" w:space="0" w:color="auto"/>
        <w:right w:val="none" w:sz="0" w:space="0" w:color="auto"/>
      </w:divBdr>
    </w:div>
    <w:div w:id="1744840388">
      <w:bodyDiv w:val="1"/>
      <w:marLeft w:val="0"/>
      <w:marRight w:val="0"/>
      <w:marTop w:val="0"/>
      <w:marBottom w:val="0"/>
      <w:divBdr>
        <w:top w:val="none" w:sz="0" w:space="0" w:color="auto"/>
        <w:left w:val="none" w:sz="0" w:space="0" w:color="auto"/>
        <w:bottom w:val="none" w:sz="0" w:space="0" w:color="auto"/>
        <w:right w:val="none" w:sz="0" w:space="0" w:color="auto"/>
      </w:divBdr>
    </w:div>
    <w:div w:id="1796367355">
      <w:bodyDiv w:val="1"/>
      <w:marLeft w:val="0"/>
      <w:marRight w:val="0"/>
      <w:marTop w:val="0"/>
      <w:marBottom w:val="0"/>
      <w:divBdr>
        <w:top w:val="none" w:sz="0" w:space="0" w:color="auto"/>
        <w:left w:val="none" w:sz="0" w:space="0" w:color="auto"/>
        <w:bottom w:val="none" w:sz="0" w:space="0" w:color="auto"/>
        <w:right w:val="none" w:sz="0" w:space="0" w:color="auto"/>
      </w:divBdr>
    </w:div>
    <w:div w:id="1916435234">
      <w:bodyDiv w:val="1"/>
      <w:marLeft w:val="0"/>
      <w:marRight w:val="0"/>
      <w:marTop w:val="0"/>
      <w:marBottom w:val="0"/>
      <w:divBdr>
        <w:top w:val="none" w:sz="0" w:space="0" w:color="auto"/>
        <w:left w:val="none" w:sz="0" w:space="0" w:color="auto"/>
        <w:bottom w:val="none" w:sz="0" w:space="0" w:color="auto"/>
        <w:right w:val="none" w:sz="0" w:space="0" w:color="auto"/>
      </w:divBdr>
      <w:divsChild>
        <w:div w:id="26550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vretter.de" TargetMode="External"/><Relationship Id="rId3" Type="http://schemas.openxmlformats.org/officeDocument/2006/relationships/webSettings" Target="webSettings.xml"/><Relationship Id="rId7" Type="http://schemas.openxmlformats.org/officeDocument/2006/relationships/hyperlink" Target="https://pkv-rett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kvretter.de/" TargetMode="External"/><Relationship Id="rId5" Type="http://schemas.openxmlformats.org/officeDocument/2006/relationships/hyperlink" Target="http://sicherinrente.net/" TargetMode="External"/><Relationship Id="rId10" Type="http://schemas.openxmlformats.org/officeDocument/2006/relationships/theme" Target="theme/theme1.xml"/><Relationship Id="rId4" Type="http://schemas.openxmlformats.org/officeDocument/2006/relationships/hyperlink" Target="https://www.focus.de/finanzen/experten/private-krankenversicherung-mehrere-optionen-was-sie-gegen-steigende-pkv-beitraege-tun-koennen_id_9706322.html"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homburg</dc:creator>
  <cp:keywords/>
  <dc:description/>
  <cp:lastModifiedBy>Christopher Leuthardt</cp:lastModifiedBy>
  <cp:revision>7</cp:revision>
  <dcterms:created xsi:type="dcterms:W3CDTF">2020-10-27T15:24:00Z</dcterms:created>
  <dcterms:modified xsi:type="dcterms:W3CDTF">2023-07-09T15:37:00Z</dcterms:modified>
</cp:coreProperties>
</file>